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560D" w14:textId="51759EA0" w:rsidR="00A35D05" w:rsidRDefault="00A35D05" w:rsidP="00A35D05">
      <w:pPr>
        <w:tabs>
          <w:tab w:val="left" w:pos="8789"/>
        </w:tabs>
        <w:spacing w:before="0"/>
        <w:ind w:left="284" w:right="283" w:hanging="360"/>
      </w:pPr>
    </w:p>
    <w:p w14:paraId="28533851" w14:textId="1BA44D40" w:rsidR="00A35D05" w:rsidRDefault="00A35D05" w:rsidP="00A35D05">
      <w:pPr>
        <w:tabs>
          <w:tab w:val="left" w:pos="8789"/>
        </w:tabs>
        <w:spacing w:before="0"/>
        <w:ind w:left="284" w:right="283" w:hanging="360"/>
      </w:pPr>
    </w:p>
    <w:p w14:paraId="09345137" w14:textId="77777777" w:rsidR="00A35D05" w:rsidRDefault="00A35D05" w:rsidP="00A35D05">
      <w:pPr>
        <w:tabs>
          <w:tab w:val="left" w:pos="8789"/>
        </w:tabs>
        <w:spacing w:before="0"/>
        <w:ind w:left="284" w:right="283" w:hanging="360"/>
      </w:pPr>
    </w:p>
    <w:p w14:paraId="0C5354B8" w14:textId="77777777" w:rsidR="00A35D05" w:rsidRPr="00A35D05" w:rsidRDefault="00A35D05" w:rsidP="00A35D05">
      <w:pPr>
        <w:pStyle w:val="Paragraphedeliste"/>
        <w:tabs>
          <w:tab w:val="left" w:pos="8789"/>
        </w:tabs>
        <w:spacing w:before="0"/>
        <w:ind w:left="284" w:right="283"/>
        <w:rPr>
          <w:rFonts w:cstheme="minorHAnsi"/>
          <w:lang w:val="en-GB"/>
        </w:rPr>
      </w:pPr>
    </w:p>
    <w:p w14:paraId="4B6844B8" w14:textId="2D899298" w:rsidR="00E06B4A" w:rsidRPr="00982315" w:rsidRDefault="000A335A" w:rsidP="00A35D05">
      <w:pPr>
        <w:pStyle w:val="Paragraphedeliste"/>
        <w:numPr>
          <w:ilvl w:val="0"/>
          <w:numId w:val="6"/>
        </w:numPr>
        <w:tabs>
          <w:tab w:val="left" w:pos="8789"/>
        </w:tabs>
        <w:spacing w:before="0"/>
        <w:ind w:left="284" w:right="283"/>
        <w:jc w:val="both"/>
        <w:rPr>
          <w:rFonts w:cstheme="minorHAnsi"/>
          <w:lang w:val="en-GB"/>
        </w:rPr>
      </w:pPr>
      <w:r w:rsidRPr="00F61C62">
        <w:rPr>
          <w:rFonts w:cstheme="minorHAnsi"/>
          <w:lang w:val="en-GB"/>
        </w:rPr>
        <w:t>These</w:t>
      </w:r>
      <w:r w:rsidR="00E06B4A" w:rsidRPr="00F61C62">
        <w:rPr>
          <w:rFonts w:cstheme="minorHAnsi"/>
          <w:lang w:val="en-GB"/>
        </w:rPr>
        <w:t xml:space="preserve"> </w:t>
      </w:r>
      <w:r w:rsidRPr="00DE30C5">
        <w:rPr>
          <w:rFonts w:cstheme="minorHAnsi"/>
          <w:bCs/>
          <w:lang w:val="en-GB"/>
        </w:rPr>
        <w:t>Exceptional Regulations</w:t>
      </w:r>
      <w:r w:rsidRPr="00A35D05">
        <w:rPr>
          <w:rFonts w:cstheme="minorHAnsi"/>
          <w:lang w:val="en-GB"/>
        </w:rPr>
        <w:t xml:space="preserve"> </w:t>
      </w:r>
      <w:r w:rsidRPr="00F61C62">
        <w:rPr>
          <w:rFonts w:cstheme="minorHAnsi"/>
          <w:lang w:val="en-GB"/>
        </w:rPr>
        <w:t>to</w:t>
      </w:r>
      <w:r w:rsidR="00A35D05">
        <w:rPr>
          <w:rFonts w:cstheme="minorHAnsi"/>
          <w:lang w:val="en-GB"/>
        </w:rPr>
        <w:t xml:space="preserve"> the</w:t>
      </w:r>
      <w:r w:rsidRPr="00F61C62">
        <w:rPr>
          <w:rFonts w:cstheme="minorHAnsi"/>
          <w:lang w:val="en-GB"/>
        </w:rPr>
        <w:t xml:space="preserve"> </w:t>
      </w:r>
      <w:r w:rsidRPr="00DE30C5">
        <w:rPr>
          <w:rFonts w:cstheme="minorHAnsi"/>
          <w:b/>
          <w:bCs/>
          <w:lang w:val="en-GB"/>
        </w:rPr>
        <w:t>BRUSSELS HOLIDAY FAIR</w:t>
      </w:r>
      <w:r w:rsidRPr="00F61C62">
        <w:rPr>
          <w:rFonts w:cstheme="minorHAnsi"/>
          <w:lang w:val="en-GB"/>
        </w:rPr>
        <w:t xml:space="preserve"> </w:t>
      </w:r>
      <w:r w:rsidR="004C32E3" w:rsidRPr="00F61C62">
        <w:rPr>
          <w:rFonts w:cstheme="minorHAnsi"/>
          <w:lang w:val="en-GB"/>
        </w:rPr>
        <w:t>are</w:t>
      </w:r>
      <w:r w:rsidRPr="00F61C62">
        <w:rPr>
          <w:rFonts w:cstheme="minorHAnsi"/>
          <w:lang w:val="en-GB"/>
        </w:rPr>
        <w:t xml:space="preserve"> an </w:t>
      </w:r>
      <w:r w:rsidR="004C32E3" w:rsidRPr="00F61C62">
        <w:rPr>
          <w:rFonts w:cstheme="minorHAnsi"/>
          <w:lang w:val="en-GB"/>
        </w:rPr>
        <w:t>attachment</w:t>
      </w:r>
      <w:r w:rsidRPr="00F61C62">
        <w:rPr>
          <w:rFonts w:cstheme="minorHAnsi"/>
          <w:lang w:val="en-GB"/>
        </w:rPr>
        <w:t xml:space="preserve"> to the Terms and Conditions and the General Reg</w:t>
      </w:r>
      <w:r w:rsidR="004C32E3" w:rsidRPr="00F61C62">
        <w:rPr>
          <w:rFonts w:cstheme="minorHAnsi"/>
          <w:lang w:val="en-GB"/>
        </w:rPr>
        <w:t>u</w:t>
      </w:r>
      <w:r w:rsidRPr="00F61C62">
        <w:rPr>
          <w:rFonts w:cstheme="minorHAnsi"/>
          <w:lang w:val="en-GB"/>
        </w:rPr>
        <w:t xml:space="preserve">lations and </w:t>
      </w:r>
      <w:r w:rsidR="004C32E3" w:rsidRPr="00F61C62">
        <w:rPr>
          <w:rFonts w:cstheme="minorHAnsi"/>
          <w:lang w:val="en-GB"/>
        </w:rPr>
        <w:t xml:space="preserve">is entirely part of it. The </w:t>
      </w:r>
      <w:r w:rsidR="00A35D05">
        <w:rPr>
          <w:rFonts w:cstheme="minorHAnsi"/>
          <w:lang w:val="en-GB"/>
        </w:rPr>
        <w:t>e</w:t>
      </w:r>
      <w:r w:rsidR="004C32E3" w:rsidRPr="00F61C62">
        <w:rPr>
          <w:rFonts w:cstheme="minorHAnsi"/>
          <w:lang w:val="en-GB"/>
        </w:rPr>
        <w:t>xhibitor declares and recognizes having taken note of the documents mentioned above.</w:t>
      </w:r>
    </w:p>
    <w:p w14:paraId="1D33CF24" w14:textId="77777777" w:rsidR="00F710C2" w:rsidRDefault="00F710C2" w:rsidP="00F710C2">
      <w:pPr>
        <w:pStyle w:val="Paragraphedeliste"/>
        <w:tabs>
          <w:tab w:val="left" w:pos="8789"/>
        </w:tabs>
        <w:spacing w:before="0"/>
        <w:ind w:left="284" w:right="283"/>
        <w:jc w:val="both"/>
        <w:rPr>
          <w:rFonts w:cstheme="minorHAnsi"/>
          <w:lang w:val="en-GB"/>
        </w:rPr>
      </w:pPr>
    </w:p>
    <w:p w14:paraId="10873AEC" w14:textId="3D340CA3" w:rsidR="00E06B4A" w:rsidRPr="00F61C62" w:rsidRDefault="00F710C2" w:rsidP="00A35D05">
      <w:pPr>
        <w:pStyle w:val="Paragraphedeliste"/>
        <w:numPr>
          <w:ilvl w:val="0"/>
          <w:numId w:val="6"/>
        </w:numPr>
        <w:tabs>
          <w:tab w:val="left" w:pos="8789"/>
        </w:tabs>
        <w:spacing w:before="0"/>
        <w:ind w:left="284" w:right="283"/>
        <w:jc w:val="both"/>
        <w:rPr>
          <w:rFonts w:cstheme="minorHAnsi"/>
          <w:lang w:val="en-GB"/>
        </w:rPr>
      </w:pPr>
      <w:r w:rsidRPr="00DE30C5">
        <w:rPr>
          <w:rFonts w:cstheme="minorHAnsi"/>
          <w:b/>
          <w:bCs/>
          <w:lang w:val="en-GB"/>
        </w:rPr>
        <w:t xml:space="preserve">The </w:t>
      </w:r>
      <w:r w:rsidR="004C32E3" w:rsidRPr="00DE30C5">
        <w:rPr>
          <w:rFonts w:cstheme="minorHAnsi"/>
          <w:b/>
          <w:bCs/>
          <w:lang w:val="en-GB"/>
        </w:rPr>
        <w:t>BRUSSELS HOLIDAY FAIR</w:t>
      </w:r>
      <w:r w:rsidR="004C32E3" w:rsidRPr="00F61C62">
        <w:rPr>
          <w:rFonts w:cstheme="minorHAnsi"/>
          <w:lang w:val="en-GB"/>
        </w:rPr>
        <w:t xml:space="preserve"> takes place in the Halls of BRUSSELS EXPO. Like every other fair, she aims to attract </w:t>
      </w:r>
      <w:r>
        <w:rPr>
          <w:rFonts w:cstheme="minorHAnsi"/>
          <w:lang w:val="en-GB"/>
        </w:rPr>
        <w:t>i</w:t>
      </w:r>
      <w:r w:rsidR="004C32E3" w:rsidRPr="00F61C62">
        <w:rPr>
          <w:rFonts w:cstheme="minorHAnsi"/>
          <w:lang w:val="en-GB"/>
        </w:rPr>
        <w:t xml:space="preserve">nternational and </w:t>
      </w:r>
      <w:r>
        <w:rPr>
          <w:rFonts w:cstheme="minorHAnsi"/>
          <w:lang w:val="en-GB"/>
        </w:rPr>
        <w:t>n</w:t>
      </w:r>
      <w:r w:rsidR="004C32E3" w:rsidRPr="00F61C62">
        <w:rPr>
          <w:rFonts w:cstheme="minorHAnsi"/>
          <w:lang w:val="en-GB"/>
        </w:rPr>
        <w:t xml:space="preserve">ational touristic regions, tour operators and travel agencies. </w:t>
      </w:r>
      <w:r>
        <w:rPr>
          <w:rFonts w:cstheme="minorHAnsi"/>
          <w:lang w:val="en-GB"/>
        </w:rPr>
        <w:t>The</w:t>
      </w:r>
      <w:r w:rsidR="004C32E3" w:rsidRPr="00F61C62">
        <w:rPr>
          <w:rFonts w:cstheme="minorHAnsi"/>
          <w:lang w:val="en-GB"/>
        </w:rPr>
        <w:t xml:space="preserve"> fair aims to connect exhibitors </w:t>
      </w:r>
      <w:r w:rsidR="00D17B8A" w:rsidRPr="00F61C62">
        <w:rPr>
          <w:rFonts w:cstheme="minorHAnsi"/>
          <w:lang w:val="en-GB"/>
        </w:rPr>
        <w:t xml:space="preserve">with visitors </w:t>
      </w:r>
      <w:r w:rsidR="004C32E3" w:rsidRPr="00F61C62">
        <w:rPr>
          <w:rFonts w:cstheme="minorHAnsi"/>
          <w:lang w:val="en-GB"/>
        </w:rPr>
        <w:t>who are interested in the</w:t>
      </w:r>
      <w:r w:rsidR="00D17B8A" w:rsidRPr="00F61C62">
        <w:rPr>
          <w:rFonts w:cstheme="minorHAnsi"/>
          <w:lang w:val="en-GB"/>
        </w:rPr>
        <w:t xml:space="preserve"> </w:t>
      </w:r>
      <w:r w:rsidR="004C32E3" w:rsidRPr="00F61C62">
        <w:rPr>
          <w:rFonts w:cstheme="minorHAnsi"/>
          <w:lang w:val="en-GB"/>
        </w:rPr>
        <w:t>products and services</w:t>
      </w:r>
      <w:r w:rsidR="00D17B8A" w:rsidRPr="00F61C62">
        <w:rPr>
          <w:rFonts w:cstheme="minorHAnsi"/>
          <w:lang w:val="en-GB"/>
        </w:rPr>
        <w:t xml:space="preserve"> they represent</w:t>
      </w:r>
      <w:r w:rsidR="004C32E3" w:rsidRPr="00F61C62">
        <w:rPr>
          <w:rFonts w:cstheme="minorHAnsi"/>
          <w:lang w:val="en-GB"/>
        </w:rPr>
        <w:t xml:space="preserve">. </w:t>
      </w:r>
      <w:r>
        <w:rPr>
          <w:rFonts w:cstheme="minorHAnsi"/>
          <w:lang w:val="en-GB"/>
        </w:rPr>
        <w:t xml:space="preserve">The </w:t>
      </w:r>
      <w:r w:rsidR="004C32E3" w:rsidRPr="00F61C62">
        <w:rPr>
          <w:rFonts w:cstheme="minorHAnsi"/>
          <w:lang w:val="en-GB"/>
        </w:rPr>
        <w:t>BRUSSELS HOLIDAY FAIR targets 2</w:t>
      </w:r>
      <w:r w:rsidR="00D17B8A" w:rsidRPr="00F61C62">
        <w:rPr>
          <w:rFonts w:cstheme="minorHAnsi"/>
          <w:lang w:val="en-GB"/>
        </w:rPr>
        <w:t xml:space="preserve"> </w:t>
      </w:r>
      <w:r w:rsidR="004C32E3" w:rsidRPr="00F61C62">
        <w:rPr>
          <w:rFonts w:cstheme="minorHAnsi"/>
          <w:lang w:val="en-GB"/>
        </w:rPr>
        <w:t>audiences: professionals in the sector and the big</w:t>
      </w:r>
      <w:r w:rsidR="00D17B8A" w:rsidRPr="00F61C62">
        <w:rPr>
          <w:rFonts w:cstheme="minorHAnsi"/>
          <w:lang w:val="en-GB"/>
        </w:rPr>
        <w:t>ger</w:t>
      </w:r>
      <w:r w:rsidR="004C32E3" w:rsidRPr="00F61C62">
        <w:rPr>
          <w:rFonts w:cstheme="minorHAnsi"/>
          <w:lang w:val="en-GB"/>
        </w:rPr>
        <w:t xml:space="preserve"> public. </w:t>
      </w:r>
      <w:r>
        <w:rPr>
          <w:rFonts w:cstheme="minorHAnsi"/>
          <w:lang w:val="en-GB"/>
        </w:rPr>
        <w:t>The BRUSSELS HOLIDAY FAIR attracts visitors from all Belgian regions.</w:t>
      </w:r>
    </w:p>
    <w:p w14:paraId="10CFF9B3" w14:textId="77777777" w:rsidR="00D17B8A" w:rsidRPr="00F61C62" w:rsidRDefault="00D17B8A" w:rsidP="00A35D05">
      <w:pPr>
        <w:tabs>
          <w:tab w:val="left" w:pos="8789"/>
        </w:tabs>
        <w:spacing w:before="0"/>
        <w:ind w:left="284" w:right="283"/>
        <w:jc w:val="both"/>
        <w:rPr>
          <w:rFonts w:cstheme="minorHAnsi"/>
          <w:lang w:val="en-GB"/>
        </w:rPr>
      </w:pPr>
    </w:p>
    <w:p w14:paraId="2EEC3651" w14:textId="5E4269A7" w:rsidR="00E06B4A" w:rsidRPr="00F61C62" w:rsidRDefault="00D17B8A" w:rsidP="00A35D05">
      <w:pPr>
        <w:pStyle w:val="Paragraphedeliste"/>
        <w:numPr>
          <w:ilvl w:val="0"/>
          <w:numId w:val="6"/>
        </w:numPr>
        <w:tabs>
          <w:tab w:val="left" w:pos="8789"/>
        </w:tabs>
        <w:spacing w:before="0"/>
        <w:ind w:left="284" w:right="283"/>
        <w:jc w:val="both"/>
        <w:rPr>
          <w:rFonts w:cstheme="minorHAnsi"/>
          <w:lang w:val="en-GB"/>
        </w:rPr>
      </w:pPr>
      <w:r w:rsidRPr="00F61C62">
        <w:rPr>
          <w:rFonts w:cstheme="minorHAnsi"/>
          <w:b/>
          <w:lang w:val="en-GB"/>
        </w:rPr>
        <w:t>BRUSSELS HOLIDAY FAIR</w:t>
      </w:r>
      <w:r w:rsidR="00E06B4A" w:rsidRPr="00F61C62">
        <w:rPr>
          <w:rFonts w:cstheme="minorHAnsi"/>
          <w:lang w:val="en-GB"/>
        </w:rPr>
        <w:t xml:space="preserve"> </w:t>
      </w:r>
      <w:r w:rsidRPr="00F61C62">
        <w:rPr>
          <w:rFonts w:cstheme="minorHAnsi"/>
          <w:lang w:val="en-GB"/>
        </w:rPr>
        <w:t xml:space="preserve">is organised by </w:t>
      </w:r>
      <w:r w:rsidR="00E06B4A" w:rsidRPr="00F61C62">
        <w:rPr>
          <w:rFonts w:cstheme="minorHAnsi"/>
          <w:lang w:val="en-GB"/>
        </w:rPr>
        <w:t xml:space="preserve">FISA OPERATIONS NV, </w:t>
      </w:r>
      <w:r w:rsidRPr="00F61C62">
        <w:rPr>
          <w:rFonts w:cstheme="minorHAnsi"/>
          <w:lang w:val="en-GB"/>
        </w:rPr>
        <w:t xml:space="preserve">with a head quarter in Brussels: </w:t>
      </w:r>
      <w:r w:rsidR="0073214C">
        <w:rPr>
          <w:rFonts w:cstheme="minorHAnsi"/>
          <w:lang w:val="en-GB"/>
        </w:rPr>
        <w:t>S</w:t>
      </w:r>
      <w:r w:rsidR="00E06B4A" w:rsidRPr="00F61C62">
        <w:rPr>
          <w:rFonts w:cstheme="minorHAnsi"/>
          <w:lang w:val="en-GB"/>
        </w:rPr>
        <w:t>quare</w:t>
      </w:r>
      <w:r w:rsidR="0073214C">
        <w:rPr>
          <w:rFonts w:cstheme="minorHAnsi"/>
          <w:lang w:val="en-GB"/>
        </w:rPr>
        <w:t xml:space="preserve"> Atomium</w:t>
      </w:r>
      <w:r w:rsidR="00E06B4A" w:rsidRPr="00F61C62">
        <w:rPr>
          <w:rFonts w:cstheme="minorHAnsi"/>
          <w:lang w:val="en-GB"/>
        </w:rPr>
        <w:t xml:space="preserve"> </w:t>
      </w:r>
      <w:r w:rsidR="0073214C">
        <w:rPr>
          <w:rFonts w:cstheme="minorHAnsi"/>
          <w:lang w:val="en-GB"/>
        </w:rPr>
        <w:t>BP</w:t>
      </w:r>
      <w:r w:rsidR="00E06B4A" w:rsidRPr="00F61C62">
        <w:rPr>
          <w:rFonts w:cstheme="minorHAnsi"/>
          <w:lang w:val="en-GB"/>
        </w:rPr>
        <w:t xml:space="preserve"> 505, 1020 Brussel</w:t>
      </w:r>
      <w:r w:rsidR="0073214C">
        <w:rPr>
          <w:rFonts w:cstheme="minorHAnsi"/>
          <w:lang w:val="en-GB"/>
        </w:rPr>
        <w:t>s</w:t>
      </w:r>
      <w:r w:rsidR="00D24F38" w:rsidRPr="00F61C62">
        <w:rPr>
          <w:rFonts w:cstheme="minorHAnsi"/>
          <w:lang w:val="en-GB"/>
        </w:rPr>
        <w:t xml:space="preserve"> </w:t>
      </w:r>
      <w:r w:rsidR="00D24F38" w:rsidRPr="00F61C62">
        <w:rPr>
          <w:rFonts w:cstheme="minorHAnsi"/>
          <w:sz w:val="20"/>
          <w:lang w:val="en-GB"/>
        </w:rPr>
        <w:t>(</w:t>
      </w:r>
      <w:r w:rsidR="00E06B4A" w:rsidRPr="00F61C62">
        <w:rPr>
          <w:rFonts w:cstheme="minorHAnsi"/>
          <w:sz w:val="20"/>
          <w:lang w:val="en-GB"/>
        </w:rPr>
        <w:t>“</w:t>
      </w:r>
      <w:r w:rsidR="00E06B4A" w:rsidRPr="00CA522D">
        <w:rPr>
          <w:rFonts w:cstheme="minorHAnsi"/>
          <w:b/>
          <w:sz w:val="20"/>
          <w:lang w:val="en-GB"/>
        </w:rPr>
        <w:t>FISA OPERATIONS</w:t>
      </w:r>
      <w:r w:rsidR="00E06B4A" w:rsidRPr="00F61C62">
        <w:rPr>
          <w:rFonts w:cstheme="minorHAnsi"/>
          <w:sz w:val="20"/>
          <w:lang w:val="en-GB"/>
        </w:rPr>
        <w:t xml:space="preserve">”). </w:t>
      </w:r>
      <w:r w:rsidRPr="00F61C62">
        <w:rPr>
          <w:rFonts w:cstheme="minorHAnsi"/>
          <w:lang w:val="en-GB"/>
        </w:rPr>
        <w:t xml:space="preserve">All invoices addressed to the exhibitors of </w:t>
      </w:r>
      <w:r w:rsidR="00CA522D">
        <w:rPr>
          <w:rFonts w:cstheme="minorHAnsi"/>
          <w:lang w:val="en-GB"/>
        </w:rPr>
        <w:t>the</w:t>
      </w:r>
      <w:r w:rsidRPr="00F61C62">
        <w:rPr>
          <w:rFonts w:cstheme="minorHAnsi"/>
          <w:lang w:val="en-GB"/>
        </w:rPr>
        <w:t xml:space="preserve"> BRUSSELS HOLIDAY FAIR are distributed by FISA OPERATIONS</w:t>
      </w:r>
      <w:r w:rsidR="00E06B4A" w:rsidRPr="00F61C62">
        <w:rPr>
          <w:rFonts w:cstheme="minorHAnsi"/>
          <w:lang w:val="en-GB"/>
        </w:rPr>
        <w:t xml:space="preserve">. </w:t>
      </w:r>
    </w:p>
    <w:p w14:paraId="36EC9F50" w14:textId="77777777" w:rsidR="00E06B4A" w:rsidRPr="00F61C62" w:rsidRDefault="00E06B4A" w:rsidP="00A35D05">
      <w:pPr>
        <w:tabs>
          <w:tab w:val="left" w:pos="8789"/>
        </w:tabs>
        <w:spacing w:before="0"/>
        <w:ind w:left="284" w:right="283"/>
        <w:jc w:val="both"/>
        <w:rPr>
          <w:rFonts w:cstheme="minorHAnsi"/>
          <w:lang w:val="en-GB"/>
        </w:rPr>
      </w:pPr>
    </w:p>
    <w:p w14:paraId="2EA88A65" w14:textId="6E987B77" w:rsidR="00E06B4A" w:rsidRPr="00F61C62" w:rsidRDefault="00D17B8A" w:rsidP="00A35D05">
      <w:pPr>
        <w:pStyle w:val="Paragraphedeliste"/>
        <w:numPr>
          <w:ilvl w:val="0"/>
          <w:numId w:val="6"/>
        </w:numPr>
        <w:tabs>
          <w:tab w:val="left" w:pos="8789"/>
        </w:tabs>
        <w:spacing w:before="0"/>
        <w:ind w:left="284" w:right="283"/>
        <w:jc w:val="both"/>
        <w:rPr>
          <w:rFonts w:cstheme="minorHAnsi"/>
          <w:lang w:val="en-GB"/>
        </w:rPr>
      </w:pPr>
      <w:r w:rsidRPr="00F61C62">
        <w:rPr>
          <w:rFonts w:cstheme="minorHAnsi"/>
          <w:lang w:val="en-GB"/>
        </w:rPr>
        <w:t xml:space="preserve">The website of </w:t>
      </w:r>
      <w:r w:rsidR="00CA522D">
        <w:rPr>
          <w:rFonts w:cstheme="minorHAnsi"/>
          <w:lang w:val="en-GB"/>
        </w:rPr>
        <w:t xml:space="preserve">the </w:t>
      </w:r>
      <w:r w:rsidRPr="00F61C62">
        <w:rPr>
          <w:rFonts w:cstheme="minorHAnsi"/>
          <w:lang w:val="en-GB"/>
        </w:rPr>
        <w:t xml:space="preserve">BRUSSEL HOLIDAY FAIR can be found </w:t>
      </w:r>
      <w:r w:rsidR="001A3DBD" w:rsidRPr="00F61C62">
        <w:rPr>
          <w:rFonts w:cstheme="minorHAnsi"/>
          <w:lang w:val="en-GB"/>
        </w:rPr>
        <w:t>here</w:t>
      </w:r>
      <w:r w:rsidR="00E06B4A" w:rsidRPr="00F61C62">
        <w:rPr>
          <w:rFonts w:cstheme="minorHAnsi"/>
          <w:lang w:val="en-GB"/>
        </w:rPr>
        <w:t xml:space="preserve">: </w:t>
      </w:r>
      <w:hyperlink r:id="rId8" w:history="1">
        <w:r w:rsidR="001C5E56" w:rsidRPr="0092613C">
          <w:rPr>
            <w:rStyle w:val="Lienhypertexte"/>
            <w:rFonts w:cstheme="minorHAnsi"/>
            <w:lang w:val="en-GB"/>
          </w:rPr>
          <w:t>www.brusselsholidayfair.eu</w:t>
        </w:r>
      </w:hyperlink>
    </w:p>
    <w:p w14:paraId="12D1FF5D" w14:textId="77777777" w:rsidR="00E06B4A" w:rsidRPr="00F61C62" w:rsidRDefault="00E06B4A" w:rsidP="00A35D05">
      <w:pPr>
        <w:tabs>
          <w:tab w:val="left" w:pos="8789"/>
        </w:tabs>
        <w:spacing w:before="0"/>
        <w:ind w:left="284" w:right="283"/>
        <w:jc w:val="both"/>
        <w:rPr>
          <w:rFonts w:cstheme="minorHAnsi"/>
          <w:lang w:val="en-GB"/>
        </w:rPr>
      </w:pPr>
    </w:p>
    <w:p w14:paraId="1D3E4EE1" w14:textId="2855873B" w:rsidR="00E06B4A" w:rsidRPr="00F61C62" w:rsidRDefault="00E06B4A" w:rsidP="00A35D05">
      <w:pPr>
        <w:pStyle w:val="Paragraphedeliste"/>
        <w:numPr>
          <w:ilvl w:val="0"/>
          <w:numId w:val="6"/>
        </w:numPr>
        <w:tabs>
          <w:tab w:val="left" w:pos="8789"/>
        </w:tabs>
        <w:spacing w:before="0"/>
        <w:ind w:left="284" w:right="283"/>
        <w:jc w:val="both"/>
        <w:rPr>
          <w:rFonts w:cstheme="minorHAnsi"/>
          <w:lang w:val="en-GB"/>
        </w:rPr>
      </w:pPr>
      <w:r w:rsidRPr="00DE30C5">
        <w:rPr>
          <w:rFonts w:cstheme="minorHAnsi"/>
          <w:b/>
          <w:u w:val="single"/>
          <w:lang w:val="en-GB"/>
        </w:rPr>
        <w:t xml:space="preserve">Modular </w:t>
      </w:r>
      <w:r w:rsidR="001A3DBD" w:rsidRPr="00DE30C5">
        <w:rPr>
          <w:rFonts w:cstheme="minorHAnsi"/>
          <w:b/>
          <w:u w:val="single"/>
          <w:lang w:val="en-GB"/>
        </w:rPr>
        <w:t>booth constructions</w:t>
      </w:r>
      <w:r w:rsidR="001A3DBD" w:rsidRPr="00F61C62">
        <w:rPr>
          <w:rFonts w:cstheme="minorHAnsi"/>
          <w:b/>
          <w:lang w:val="en-GB"/>
        </w:rPr>
        <w:t xml:space="preserve"> </w:t>
      </w:r>
      <w:r w:rsidR="001A3DBD" w:rsidRPr="00F61C62">
        <w:rPr>
          <w:rFonts w:cstheme="minorHAnsi"/>
          <w:lang w:val="en-GB"/>
        </w:rPr>
        <w:t xml:space="preserve">are allowed at </w:t>
      </w:r>
      <w:r w:rsidR="00CA522D">
        <w:rPr>
          <w:rFonts w:cstheme="minorHAnsi"/>
          <w:lang w:val="en-GB"/>
        </w:rPr>
        <w:t xml:space="preserve">the </w:t>
      </w:r>
      <w:r w:rsidR="001A3DBD" w:rsidRPr="00F61C62">
        <w:rPr>
          <w:rFonts w:cstheme="minorHAnsi"/>
          <w:lang w:val="en-GB"/>
        </w:rPr>
        <w:t>BRUSSELS HOLIDAY FAIR</w:t>
      </w:r>
      <w:r w:rsidRPr="00F61C62">
        <w:rPr>
          <w:rFonts w:cstheme="minorHAnsi"/>
          <w:lang w:val="en-GB"/>
        </w:rPr>
        <w:t xml:space="preserve">. </w:t>
      </w:r>
    </w:p>
    <w:p w14:paraId="7A64DB23" w14:textId="77777777" w:rsidR="00E06B4A" w:rsidRPr="00F61C62" w:rsidRDefault="00E06B4A" w:rsidP="00A35D05">
      <w:pPr>
        <w:tabs>
          <w:tab w:val="left" w:pos="8789"/>
        </w:tabs>
        <w:spacing w:before="0"/>
        <w:ind w:left="284" w:right="283"/>
        <w:jc w:val="both"/>
        <w:rPr>
          <w:rFonts w:cstheme="minorHAnsi"/>
          <w:lang w:val="en-GB"/>
        </w:rPr>
      </w:pPr>
    </w:p>
    <w:p w14:paraId="0A37BFE9" w14:textId="348140DE" w:rsidR="00E06B4A" w:rsidRPr="00F61C62" w:rsidRDefault="001A3DBD" w:rsidP="00A35D05">
      <w:pPr>
        <w:pStyle w:val="Paragraphedeliste"/>
        <w:numPr>
          <w:ilvl w:val="0"/>
          <w:numId w:val="6"/>
        </w:numPr>
        <w:tabs>
          <w:tab w:val="left" w:pos="8789"/>
        </w:tabs>
        <w:spacing w:before="0"/>
        <w:ind w:left="284" w:right="283"/>
        <w:jc w:val="both"/>
        <w:rPr>
          <w:rFonts w:cstheme="minorHAnsi"/>
          <w:lang w:val="en-GB"/>
        </w:rPr>
      </w:pPr>
      <w:r w:rsidRPr="00F61C62">
        <w:rPr>
          <w:rFonts w:cstheme="minorHAnsi"/>
          <w:lang w:val="en-GB"/>
        </w:rPr>
        <w:t>Booths may not be closed off more than 50% per open side.</w:t>
      </w:r>
      <w:r w:rsidR="00E06B4A" w:rsidRPr="00F61C62">
        <w:rPr>
          <w:rFonts w:cstheme="minorHAnsi"/>
          <w:lang w:val="en-GB"/>
        </w:rPr>
        <w:t xml:space="preserve"> </w:t>
      </w:r>
    </w:p>
    <w:p w14:paraId="17C9FA3B" w14:textId="77777777" w:rsidR="00E06B4A" w:rsidRPr="00F61C62" w:rsidRDefault="00E06B4A" w:rsidP="00A35D05">
      <w:pPr>
        <w:tabs>
          <w:tab w:val="left" w:pos="8789"/>
        </w:tabs>
        <w:spacing w:before="0"/>
        <w:ind w:left="284" w:right="283"/>
        <w:jc w:val="both"/>
        <w:rPr>
          <w:rFonts w:cstheme="minorHAnsi"/>
          <w:lang w:val="en-GB"/>
        </w:rPr>
      </w:pPr>
    </w:p>
    <w:p w14:paraId="75510545" w14:textId="4590531B" w:rsidR="00F61C62" w:rsidRPr="0060448C" w:rsidRDefault="00155147" w:rsidP="00A35D05">
      <w:pPr>
        <w:pStyle w:val="Paragraphedeliste"/>
        <w:numPr>
          <w:ilvl w:val="0"/>
          <w:numId w:val="6"/>
        </w:numPr>
        <w:tabs>
          <w:tab w:val="left" w:pos="8789"/>
        </w:tabs>
        <w:spacing w:before="0"/>
        <w:ind w:left="284" w:right="283"/>
        <w:jc w:val="both"/>
        <w:rPr>
          <w:rFonts w:cstheme="minorHAnsi"/>
          <w:lang w:val="en-GB"/>
        </w:rPr>
      </w:pPr>
      <w:r w:rsidRPr="00DE30C5">
        <w:rPr>
          <w:rFonts w:cstheme="minorHAnsi"/>
          <w:b/>
          <w:bCs/>
          <w:u w:val="single"/>
          <w:lang w:val="en-GB"/>
        </w:rPr>
        <w:t>The height of the</w:t>
      </w:r>
      <w:r w:rsidR="00F61C62" w:rsidRPr="00DE30C5">
        <w:rPr>
          <w:rFonts w:cstheme="minorHAnsi"/>
          <w:b/>
          <w:bCs/>
          <w:u w:val="single"/>
          <w:lang w:val="en-GB"/>
        </w:rPr>
        <w:t xml:space="preserve"> </w:t>
      </w:r>
      <w:r w:rsidR="001C525F" w:rsidRPr="00DE30C5">
        <w:rPr>
          <w:rFonts w:cstheme="minorHAnsi"/>
          <w:b/>
          <w:bCs/>
          <w:u w:val="single"/>
          <w:lang w:val="en-GB"/>
        </w:rPr>
        <w:t>dividing walls</w:t>
      </w:r>
      <w:r w:rsidR="00F61C62" w:rsidRPr="00F61C62">
        <w:rPr>
          <w:rFonts w:cstheme="minorHAnsi"/>
          <w:lang w:val="en-GB"/>
        </w:rPr>
        <w:t xml:space="preserve"> are set </w:t>
      </w:r>
      <w:r w:rsidR="00F61C62" w:rsidRPr="00DE30C5">
        <w:rPr>
          <w:rFonts w:cstheme="minorHAnsi"/>
          <w:b/>
          <w:u w:val="single"/>
          <w:lang w:val="en-GB"/>
        </w:rPr>
        <w:t>at 2.</w:t>
      </w:r>
      <w:r w:rsidR="0023054E" w:rsidRPr="00DE30C5">
        <w:rPr>
          <w:rFonts w:cstheme="minorHAnsi"/>
          <w:b/>
          <w:u w:val="single"/>
          <w:lang w:val="en-GB"/>
        </w:rPr>
        <w:t>4</w:t>
      </w:r>
      <w:r w:rsidR="00F61C62" w:rsidRPr="00DE30C5">
        <w:rPr>
          <w:rFonts w:cstheme="minorHAnsi"/>
          <w:b/>
          <w:u w:val="single"/>
          <w:lang w:val="en-GB"/>
        </w:rPr>
        <w:t xml:space="preserve"> meters</w:t>
      </w:r>
      <w:r w:rsidR="00F61C62" w:rsidRPr="00CA522D">
        <w:rPr>
          <w:rFonts w:cstheme="minorHAnsi"/>
          <w:b/>
          <w:lang w:val="en-GB"/>
        </w:rPr>
        <w:t>.</w:t>
      </w:r>
      <w:r w:rsidR="00F61C62" w:rsidRPr="00F61C62">
        <w:rPr>
          <w:rFonts w:cstheme="minorHAnsi"/>
          <w:lang w:val="en-GB"/>
        </w:rPr>
        <w:t xml:space="preserve"> Booths with a different height than 2.</w:t>
      </w:r>
      <w:r w:rsidR="0023054E">
        <w:rPr>
          <w:rFonts w:cstheme="minorHAnsi"/>
          <w:lang w:val="en-GB"/>
        </w:rPr>
        <w:t>4</w:t>
      </w:r>
      <w:r w:rsidR="00CA522D">
        <w:rPr>
          <w:rFonts w:cstheme="minorHAnsi"/>
          <w:lang w:val="en-GB"/>
        </w:rPr>
        <w:t> </w:t>
      </w:r>
      <w:r w:rsidR="00F61C62" w:rsidRPr="00F61C62">
        <w:rPr>
          <w:rFonts w:cstheme="minorHAnsi"/>
          <w:lang w:val="en-GB"/>
        </w:rPr>
        <w:t xml:space="preserve">meters, must be submitted for approval </w:t>
      </w:r>
      <w:r w:rsidR="00CA522D">
        <w:rPr>
          <w:rFonts w:cstheme="minorHAnsi"/>
          <w:lang w:val="en-GB"/>
        </w:rPr>
        <w:t>to</w:t>
      </w:r>
      <w:r w:rsidR="004540FD">
        <w:rPr>
          <w:rFonts w:cstheme="minorHAnsi"/>
          <w:lang w:val="en-GB"/>
        </w:rPr>
        <w:t xml:space="preserve"> </w:t>
      </w:r>
      <w:r w:rsidR="00F61C62" w:rsidRPr="00F61C62">
        <w:rPr>
          <w:rFonts w:cstheme="minorHAnsi"/>
          <w:lang w:val="en-GB"/>
        </w:rPr>
        <w:t xml:space="preserve">the Organizing Committee. </w:t>
      </w:r>
      <w:r w:rsidR="0060448C" w:rsidRPr="0060448C">
        <w:rPr>
          <w:rFonts w:cstheme="minorHAnsi"/>
          <w:lang w:val="en-GB"/>
        </w:rPr>
        <w:t xml:space="preserve">The height can only </w:t>
      </w:r>
      <w:r w:rsidR="0060448C">
        <w:rPr>
          <w:rFonts w:cstheme="minorHAnsi"/>
          <w:lang w:val="en-GB"/>
        </w:rPr>
        <w:t>deviate</w:t>
      </w:r>
      <w:r w:rsidR="0060448C" w:rsidRPr="0060448C">
        <w:rPr>
          <w:rFonts w:cstheme="minorHAnsi"/>
          <w:lang w:val="en-GB"/>
        </w:rPr>
        <w:t xml:space="preserve"> from the standard height </w:t>
      </w:r>
      <w:r w:rsidR="0060448C">
        <w:rPr>
          <w:rFonts w:cstheme="minorHAnsi"/>
          <w:lang w:val="en-GB"/>
        </w:rPr>
        <w:t xml:space="preserve">with approval of the Committee. The back side of the </w:t>
      </w:r>
      <w:r w:rsidR="001C525F">
        <w:rPr>
          <w:rFonts w:cstheme="minorHAnsi"/>
          <w:lang w:val="en-GB"/>
        </w:rPr>
        <w:t>dividing walls</w:t>
      </w:r>
      <w:r w:rsidR="0060448C">
        <w:rPr>
          <w:rFonts w:cstheme="minorHAnsi"/>
          <w:lang w:val="en-GB"/>
        </w:rPr>
        <w:t xml:space="preserve"> that extend </w:t>
      </w:r>
      <w:r w:rsidR="001C525F">
        <w:rPr>
          <w:rFonts w:cstheme="minorHAnsi"/>
          <w:lang w:val="en-GB"/>
        </w:rPr>
        <w:t xml:space="preserve">the normal dimensions, </w:t>
      </w:r>
      <w:r w:rsidR="0060448C">
        <w:rPr>
          <w:rFonts w:cstheme="minorHAnsi"/>
          <w:lang w:val="en-GB"/>
        </w:rPr>
        <w:t xml:space="preserve">must be </w:t>
      </w:r>
      <w:r w:rsidR="001C525F">
        <w:rPr>
          <w:rFonts w:cstheme="minorHAnsi"/>
          <w:lang w:val="en-GB"/>
        </w:rPr>
        <w:t>perfectly shielded by the exhibitor who builds lower or higher than 2.</w:t>
      </w:r>
      <w:r w:rsidR="0023054E">
        <w:rPr>
          <w:rFonts w:cstheme="minorHAnsi"/>
          <w:lang w:val="en-GB"/>
        </w:rPr>
        <w:t>4</w:t>
      </w:r>
      <w:r w:rsidR="001C525F">
        <w:rPr>
          <w:rFonts w:cstheme="minorHAnsi"/>
          <w:lang w:val="en-GB"/>
        </w:rPr>
        <w:t xml:space="preserve"> meters. Every exhibitor must provide for their own walls. Exhibitors who would like to </w:t>
      </w:r>
      <w:r w:rsidR="004540FD">
        <w:rPr>
          <w:rFonts w:cstheme="minorHAnsi"/>
          <w:lang w:val="en-GB"/>
        </w:rPr>
        <w:t>build</w:t>
      </w:r>
      <w:r w:rsidR="001C525F">
        <w:rPr>
          <w:rFonts w:cstheme="minorHAnsi"/>
          <w:lang w:val="en-GB"/>
        </w:rPr>
        <w:t xml:space="preserve"> lower o</w:t>
      </w:r>
      <w:r w:rsidR="004540FD">
        <w:rPr>
          <w:rFonts w:cstheme="minorHAnsi"/>
          <w:lang w:val="en-GB"/>
        </w:rPr>
        <w:t>r</w:t>
      </w:r>
      <w:r w:rsidR="001C525F">
        <w:rPr>
          <w:rFonts w:cstheme="minorHAnsi"/>
          <w:lang w:val="en-GB"/>
        </w:rPr>
        <w:t xml:space="preserve"> higher, must submit a stand concept with clear mentions of the dimensions. The part of the booth that surpasses the height of the neighbouring booth, must also be shielded. </w:t>
      </w:r>
    </w:p>
    <w:p w14:paraId="76164345" w14:textId="77777777" w:rsidR="00E06B4A" w:rsidRPr="00982315" w:rsidRDefault="00E06B4A" w:rsidP="00A35D05">
      <w:pPr>
        <w:tabs>
          <w:tab w:val="left" w:pos="8789"/>
        </w:tabs>
        <w:spacing w:before="0"/>
        <w:ind w:left="284" w:right="283"/>
        <w:jc w:val="both"/>
        <w:rPr>
          <w:rFonts w:cstheme="minorHAnsi"/>
          <w:lang w:val="en-GB"/>
        </w:rPr>
      </w:pPr>
    </w:p>
    <w:p w14:paraId="0053BA42" w14:textId="7E964654" w:rsidR="001C525F" w:rsidRPr="00297729" w:rsidRDefault="001C525F" w:rsidP="00A35D05">
      <w:pPr>
        <w:pStyle w:val="Paragraphedeliste"/>
        <w:numPr>
          <w:ilvl w:val="0"/>
          <w:numId w:val="6"/>
        </w:numPr>
        <w:tabs>
          <w:tab w:val="left" w:pos="8789"/>
        </w:tabs>
        <w:spacing w:before="0"/>
        <w:ind w:left="284" w:right="283"/>
        <w:jc w:val="both"/>
        <w:rPr>
          <w:rFonts w:cstheme="minorHAnsi"/>
          <w:lang w:val="en-GB"/>
        </w:rPr>
      </w:pPr>
      <w:r w:rsidRPr="001C525F">
        <w:rPr>
          <w:rFonts w:cstheme="minorHAnsi"/>
          <w:lang w:val="en-GB"/>
        </w:rPr>
        <w:t xml:space="preserve">The exhibitor is </w:t>
      </w:r>
      <w:r w:rsidR="0073214C">
        <w:rPr>
          <w:rFonts w:cstheme="minorHAnsi"/>
          <w:lang w:val="en-GB"/>
        </w:rPr>
        <w:t>required</w:t>
      </w:r>
      <w:r w:rsidRPr="001C525F">
        <w:rPr>
          <w:rFonts w:cstheme="minorHAnsi"/>
          <w:lang w:val="en-GB"/>
        </w:rPr>
        <w:t xml:space="preserve"> to provide enough </w:t>
      </w:r>
      <w:r w:rsidRPr="00CA522D">
        <w:rPr>
          <w:rFonts w:cstheme="minorHAnsi"/>
          <w:lang w:val="en-GB"/>
        </w:rPr>
        <w:t>light</w:t>
      </w:r>
      <w:r w:rsidR="0073214C" w:rsidRPr="00CA522D">
        <w:rPr>
          <w:rFonts w:cstheme="minorHAnsi"/>
          <w:lang w:val="en-GB"/>
        </w:rPr>
        <w:t>ing</w:t>
      </w:r>
      <w:r w:rsidRPr="001C525F">
        <w:rPr>
          <w:rFonts w:cstheme="minorHAnsi"/>
          <w:lang w:val="en-GB"/>
        </w:rPr>
        <w:t xml:space="preserve"> </w:t>
      </w:r>
      <w:r w:rsidR="0073214C">
        <w:rPr>
          <w:rFonts w:cstheme="minorHAnsi"/>
          <w:lang w:val="en-GB"/>
        </w:rPr>
        <w:t>on</w:t>
      </w:r>
      <w:r w:rsidRPr="001C525F">
        <w:rPr>
          <w:rFonts w:cstheme="minorHAnsi"/>
          <w:lang w:val="en-GB"/>
        </w:rPr>
        <w:t xml:space="preserve"> his booth </w:t>
      </w:r>
      <w:r w:rsidR="0073214C">
        <w:rPr>
          <w:rFonts w:cstheme="minorHAnsi"/>
          <w:lang w:val="en-GB"/>
        </w:rPr>
        <w:t>depending on</w:t>
      </w:r>
      <w:r w:rsidRPr="001C525F">
        <w:rPr>
          <w:rFonts w:cstheme="minorHAnsi"/>
          <w:lang w:val="en-GB"/>
        </w:rPr>
        <w:t xml:space="preserve"> his surface. </w:t>
      </w:r>
      <w:r w:rsidR="0073214C" w:rsidRPr="00DE30C5">
        <w:rPr>
          <w:rFonts w:cstheme="minorHAnsi"/>
          <w:b/>
          <w:u w:val="single"/>
          <w:lang w:val="en-GB"/>
        </w:rPr>
        <w:t>1</w:t>
      </w:r>
      <w:r w:rsidR="00CA522D" w:rsidRPr="00DE30C5">
        <w:rPr>
          <w:rFonts w:cstheme="minorHAnsi"/>
          <w:b/>
          <w:u w:val="single"/>
          <w:lang w:val="en-GB"/>
        </w:rPr>
        <w:t> </w:t>
      </w:r>
      <w:r w:rsidR="0073214C" w:rsidRPr="00DE30C5">
        <w:rPr>
          <w:rFonts w:cstheme="minorHAnsi"/>
          <w:b/>
          <w:u w:val="single"/>
          <w:lang w:val="en-GB"/>
        </w:rPr>
        <w:t>spot per 3 square meter</w:t>
      </w:r>
      <w:r w:rsidR="00CA522D" w:rsidRPr="00DE30C5">
        <w:rPr>
          <w:rFonts w:cstheme="minorHAnsi"/>
          <w:b/>
          <w:u w:val="single"/>
          <w:lang w:val="en-GB"/>
        </w:rPr>
        <w:t>s</w:t>
      </w:r>
      <w:r w:rsidR="0073214C">
        <w:rPr>
          <w:rFonts w:cstheme="minorHAnsi"/>
          <w:lang w:val="en-GB"/>
        </w:rPr>
        <w:t xml:space="preserve"> is an average recommendation. When you order electrical connections, you need to keep in mind that you calculate enough power for lighting in the booth and the functioning of other electrical devices. FISA OPERATIONS prohibits all forms of overexposure on your booth.</w:t>
      </w:r>
    </w:p>
    <w:p w14:paraId="4F1FA68D" w14:textId="14FE8539" w:rsidR="00CE05B6" w:rsidRPr="00982315" w:rsidRDefault="00CE05B6" w:rsidP="00A35D05">
      <w:pPr>
        <w:tabs>
          <w:tab w:val="left" w:pos="8789"/>
        </w:tabs>
        <w:spacing w:before="0"/>
        <w:ind w:left="284" w:right="283"/>
        <w:jc w:val="both"/>
        <w:rPr>
          <w:rFonts w:cstheme="minorHAnsi"/>
          <w:lang w:val="en-GB"/>
        </w:rPr>
      </w:pPr>
    </w:p>
    <w:sectPr w:rsidR="00CE05B6" w:rsidRPr="00982315" w:rsidSect="00CE05B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30FD" w14:textId="77777777" w:rsidR="00403BE4" w:rsidRDefault="00403BE4" w:rsidP="00481CCE">
      <w:r>
        <w:separator/>
      </w:r>
    </w:p>
  </w:endnote>
  <w:endnote w:type="continuationSeparator" w:id="0">
    <w:p w14:paraId="40571F66" w14:textId="77777777" w:rsidR="00403BE4" w:rsidRDefault="00403BE4" w:rsidP="0048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389D" w14:textId="77777777" w:rsidR="00403BE4" w:rsidRDefault="00403BE4">
    <w:pPr>
      <w:pStyle w:val="Pieddepage"/>
    </w:pPr>
    <w:r>
      <w:rPr>
        <w:noProof/>
        <w:lang w:eastAsia="fr-BE"/>
      </w:rPr>
      <mc:AlternateContent>
        <mc:Choice Requires="wpg">
          <w:drawing>
            <wp:anchor distT="0" distB="0" distL="114300" distR="114300" simplePos="0" relativeHeight="251663360" behindDoc="0" locked="0" layoutInCell="1" allowOverlap="1" wp14:anchorId="5D801C05" wp14:editId="16BFCE33">
              <wp:simplePos x="0" y="0"/>
              <wp:positionH relativeFrom="column">
                <wp:posOffset>-452119</wp:posOffset>
              </wp:positionH>
              <wp:positionV relativeFrom="paragraph">
                <wp:posOffset>-203200</wp:posOffset>
              </wp:positionV>
              <wp:extent cx="6858000" cy="676275"/>
              <wp:effectExtent l="0" t="0" r="0" b="9525"/>
              <wp:wrapNone/>
              <wp:docPr id="4" name="Group 4"/>
              <wp:cNvGraphicFramePr/>
              <a:graphic xmlns:a="http://schemas.openxmlformats.org/drawingml/2006/main">
                <a:graphicData uri="http://schemas.microsoft.com/office/word/2010/wordprocessingGroup">
                  <wpg:wgp>
                    <wpg:cNvGrpSpPr/>
                    <wpg:grpSpPr>
                      <a:xfrm>
                        <a:off x="0" y="0"/>
                        <a:ext cx="6858000" cy="676275"/>
                        <a:chOff x="0" y="0"/>
                        <a:chExt cx="6238875" cy="676275"/>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734050" y="0"/>
                          <a:ext cx="504825" cy="504825"/>
                        </a:xfrm>
                        <a:prstGeom prst="rect">
                          <a:avLst/>
                        </a:prstGeom>
                      </pic:spPr>
                    </pic:pic>
                    <wps:wsp>
                      <wps:cNvPr id="3" name="Text Box 3"/>
                      <wps:cNvSpPr txBox="1"/>
                      <wps:spPr>
                        <a:xfrm>
                          <a:off x="0" y="0"/>
                          <a:ext cx="573405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5640F5" w14:textId="77777777" w:rsidR="00403BE4" w:rsidRPr="00714A58" w:rsidRDefault="00403BE4" w:rsidP="00CE05B6">
                            <w:pPr>
                              <w:autoSpaceDE w:val="0"/>
                              <w:autoSpaceDN w:val="0"/>
                              <w:adjustRightInd w:val="0"/>
                              <w:spacing w:before="0"/>
                              <w:jc w:val="right"/>
                              <w:textAlignment w:val="center"/>
                              <w:rPr>
                                <w:rFonts w:eastAsia="Times New Roman" w:cstheme="minorHAnsi"/>
                                <w:sz w:val="16"/>
                                <w:szCs w:val="18"/>
                              </w:rPr>
                            </w:pPr>
                            <w:r w:rsidRPr="00714A58">
                              <w:rPr>
                                <w:rFonts w:eastAsia="Times New Roman" w:cstheme="minorHAnsi"/>
                                <w:b/>
                                <w:bCs/>
                                <w:sz w:val="16"/>
                                <w:szCs w:val="18"/>
                              </w:rPr>
                              <w:t>FISA OPERATIONS</w:t>
                            </w:r>
                            <w:r w:rsidRPr="00714A58">
                              <w:rPr>
                                <w:rFonts w:eastAsia="Times New Roman" w:cstheme="minorHAnsi"/>
                                <w:sz w:val="16"/>
                                <w:szCs w:val="18"/>
                              </w:rPr>
                              <w:t xml:space="preserve"> nv/sa •  </w:t>
                            </w:r>
                            <w:proofErr w:type="spellStart"/>
                            <w:r w:rsidRPr="00714A58">
                              <w:rPr>
                                <w:rFonts w:eastAsia="Times New Roman" w:cstheme="minorHAnsi"/>
                                <w:sz w:val="16"/>
                                <w:szCs w:val="18"/>
                              </w:rPr>
                              <w:t>Atomiumsquare</w:t>
                            </w:r>
                            <w:proofErr w:type="spellEnd"/>
                            <w:r w:rsidRPr="00714A58">
                              <w:rPr>
                                <w:rFonts w:eastAsia="Times New Roman" w:cstheme="minorHAnsi"/>
                                <w:sz w:val="16"/>
                                <w:szCs w:val="18"/>
                              </w:rPr>
                              <w:t xml:space="preserve"> 1 PB 505 | 1, Square de l’Atomium BP 505 • 1020 Brussel | Bruxelles    </w:t>
                            </w:r>
                          </w:p>
                          <w:p w14:paraId="2306ED51" w14:textId="77777777" w:rsidR="00403BE4" w:rsidRPr="00714A58" w:rsidRDefault="00403BE4" w:rsidP="00CE05B6">
                            <w:pPr>
                              <w:autoSpaceDE w:val="0"/>
                              <w:autoSpaceDN w:val="0"/>
                              <w:adjustRightInd w:val="0"/>
                              <w:spacing w:before="0"/>
                              <w:jc w:val="right"/>
                              <w:textAlignment w:val="center"/>
                              <w:rPr>
                                <w:rFonts w:eastAsia="Times New Roman" w:cstheme="minorHAnsi"/>
                                <w:sz w:val="16"/>
                                <w:szCs w:val="18"/>
                              </w:rPr>
                            </w:pPr>
                            <w:r w:rsidRPr="00714A58">
                              <w:rPr>
                                <w:rFonts w:eastAsia="Times New Roman" w:cstheme="minorHAnsi"/>
                                <w:sz w:val="16"/>
                                <w:szCs w:val="18"/>
                              </w:rPr>
                              <w:t xml:space="preserve">T. : + 32 2 663 14 </w:t>
                            </w:r>
                            <w:r>
                              <w:rPr>
                                <w:rFonts w:eastAsia="Times New Roman" w:cstheme="minorHAnsi"/>
                                <w:sz w:val="16"/>
                                <w:szCs w:val="18"/>
                              </w:rPr>
                              <w:t>23</w:t>
                            </w:r>
                            <w:r w:rsidRPr="00714A58">
                              <w:rPr>
                                <w:rFonts w:eastAsia="Times New Roman" w:cstheme="minorHAnsi"/>
                                <w:sz w:val="16"/>
                                <w:szCs w:val="18"/>
                              </w:rPr>
                              <w:t xml:space="preserve">  •  F. : + 32 2 663 14 16  •  E. : </w:t>
                            </w:r>
                            <w:hyperlink r:id="rId2" w:history="1">
                              <w:r w:rsidRPr="00714A58">
                                <w:rPr>
                                  <w:rStyle w:val="Lienhypertexte"/>
                                  <w:rFonts w:eastAsia="Times New Roman" w:cstheme="minorHAnsi"/>
                                  <w:color w:val="auto"/>
                                  <w:sz w:val="16"/>
                                  <w:szCs w:val="18"/>
                                  <w:u w:val="none"/>
                                </w:rPr>
                                <w:t>salondesvacances@fisa.be</w:t>
                              </w:r>
                            </w:hyperlink>
                            <w:r w:rsidRPr="00714A58">
                              <w:rPr>
                                <w:rFonts w:eastAsia="Times New Roman" w:cstheme="minorHAnsi"/>
                                <w:sz w:val="16"/>
                                <w:szCs w:val="18"/>
                              </w:rPr>
                              <w:t xml:space="preserve"> – </w:t>
                            </w:r>
                            <w:hyperlink r:id="rId3" w:history="1">
                              <w:r w:rsidRPr="00714A58">
                                <w:rPr>
                                  <w:rStyle w:val="Lienhypertexte"/>
                                  <w:rFonts w:eastAsia="Times New Roman" w:cstheme="minorHAnsi"/>
                                  <w:color w:val="auto"/>
                                  <w:sz w:val="16"/>
                                  <w:szCs w:val="18"/>
                                  <w:u w:val="none"/>
                                </w:rPr>
                                <w:t>holidayfair@fisa.be</w:t>
                              </w:r>
                            </w:hyperlink>
                            <w:r w:rsidRPr="00714A58">
                              <w:rPr>
                                <w:rFonts w:eastAsia="Times New Roman" w:cstheme="minorHAnsi"/>
                                <w:sz w:val="16"/>
                                <w:szCs w:val="18"/>
                              </w:rPr>
                              <w:t xml:space="preserve"> – </w:t>
                            </w:r>
                            <w:hyperlink r:id="rId4" w:history="1">
                              <w:r w:rsidRPr="00714A58">
                                <w:rPr>
                                  <w:rStyle w:val="Lienhypertexte"/>
                                  <w:rFonts w:eastAsia="Times New Roman" w:cstheme="minorHAnsi"/>
                                  <w:color w:val="auto"/>
                                  <w:sz w:val="16"/>
                                  <w:szCs w:val="18"/>
                                  <w:u w:val="none"/>
                                </w:rPr>
                                <w:t>vakantiesalon@fisa.be</w:t>
                              </w:r>
                            </w:hyperlink>
                            <w:r w:rsidRPr="00714A58">
                              <w:rPr>
                                <w:rFonts w:eastAsia="Times New Roman" w:cstheme="minorHAnsi"/>
                                <w:sz w:val="16"/>
                                <w:szCs w:val="18"/>
                              </w:rPr>
                              <w:t xml:space="preserve">  </w:t>
                            </w:r>
                          </w:p>
                          <w:p w14:paraId="5BCB0EFF" w14:textId="0C996F30" w:rsidR="00403BE4" w:rsidRPr="00E73F95" w:rsidRDefault="001C5E56" w:rsidP="00CE05B6">
                            <w:pPr>
                              <w:autoSpaceDE w:val="0"/>
                              <w:autoSpaceDN w:val="0"/>
                              <w:adjustRightInd w:val="0"/>
                              <w:spacing w:before="0"/>
                              <w:jc w:val="right"/>
                              <w:textAlignment w:val="center"/>
                              <w:rPr>
                                <w:rFonts w:eastAsia="Times New Roman" w:cstheme="minorHAnsi"/>
                                <w:sz w:val="16"/>
                                <w:szCs w:val="18"/>
                                <w:lang w:val="en-US"/>
                              </w:rPr>
                            </w:pPr>
                            <w:r w:rsidRPr="001C5E56">
                              <w:rPr>
                                <w:rFonts w:eastAsia="Times New Roman" w:cstheme="minorHAnsi"/>
                                <w:sz w:val="16"/>
                                <w:szCs w:val="18"/>
                                <w:lang w:val="en-US"/>
                              </w:rPr>
                              <w:t>www.salondesvacances.e</w:t>
                            </w:r>
                            <w:r>
                              <w:rPr>
                                <w:rFonts w:eastAsia="Times New Roman" w:cstheme="minorHAnsi"/>
                                <w:sz w:val="16"/>
                                <w:szCs w:val="18"/>
                                <w:lang w:val="en-US"/>
                              </w:rPr>
                              <w:t>u</w:t>
                            </w:r>
                            <w:r w:rsidR="00403BE4" w:rsidRPr="00E73F95">
                              <w:rPr>
                                <w:rFonts w:eastAsia="Times New Roman" w:cstheme="minorHAnsi"/>
                                <w:sz w:val="16"/>
                                <w:szCs w:val="18"/>
                                <w:lang w:val="en-US"/>
                              </w:rPr>
                              <w:t xml:space="preserve"> – </w:t>
                            </w:r>
                            <w:r w:rsidRPr="001C5E56">
                              <w:rPr>
                                <w:rFonts w:eastAsia="Times New Roman" w:cstheme="minorHAnsi"/>
                                <w:sz w:val="16"/>
                                <w:szCs w:val="18"/>
                                <w:lang w:val="en-US"/>
                              </w:rPr>
                              <w:t>www.holidayfair.e</w:t>
                            </w:r>
                            <w:r>
                              <w:rPr>
                                <w:rFonts w:eastAsia="Times New Roman" w:cstheme="minorHAnsi"/>
                                <w:sz w:val="16"/>
                                <w:szCs w:val="18"/>
                                <w:lang w:val="en-US"/>
                              </w:rPr>
                              <w:t>u</w:t>
                            </w:r>
                            <w:r w:rsidR="00403BE4" w:rsidRPr="00E73F95">
                              <w:rPr>
                                <w:rFonts w:eastAsia="Times New Roman" w:cstheme="minorHAnsi"/>
                                <w:sz w:val="16"/>
                                <w:szCs w:val="18"/>
                                <w:lang w:val="en-US"/>
                              </w:rPr>
                              <w:t xml:space="preserve"> – www.vakantiesalon.e</w:t>
                            </w:r>
                            <w:r>
                              <w:rPr>
                                <w:rFonts w:eastAsia="Times New Roman" w:cstheme="minorHAnsi"/>
                                <w:sz w:val="16"/>
                                <w:szCs w:val="18"/>
                                <w:lang w:val="en-US"/>
                              </w:rPr>
                              <w:t>u</w:t>
                            </w:r>
                            <w:r w:rsidR="00403BE4" w:rsidRPr="00E73F95">
                              <w:rPr>
                                <w:rFonts w:eastAsia="Times New Roman" w:cstheme="minorHAnsi"/>
                                <w:sz w:val="16"/>
                                <w:szCs w:val="18"/>
                                <w:lang w:val="en-US"/>
                              </w:rPr>
                              <w:t xml:space="preserve">  • BTW/TVA : BE0545.799.697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D801C05" id="Group 4" o:spid="_x0000_s1026" style="position:absolute;margin-left:-35.6pt;margin-top:-16pt;width:540pt;height:53.25pt;z-index:251663360;mso-width-relative:margin" coordsize="62388,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7340;width:504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">
                <v:imagedata r:id="rId5" o:title=""/>
              </v:shape>
              <v:shapetype id="_x0000_t202" coordsize="21600,21600" o:spt="202" path="m,l,21600r21600,l21600,xe">
                <v:stroke joinstyle="miter"/>
                <v:path gradientshapeok="t" o:connecttype="rect"/>
              </v:shapetype>
              <v:shape id="Text Box 3" o:spid="_x0000_s1028" type="#_x0000_t202" style="position:absolute;width:57340;height:6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575640F5" w14:textId="77777777" w:rsidR="00403BE4" w:rsidRPr="00714A58" w:rsidRDefault="00403BE4" w:rsidP="00CE05B6">
                      <w:pPr>
                        <w:autoSpaceDE w:val="0"/>
                        <w:autoSpaceDN w:val="0"/>
                        <w:adjustRightInd w:val="0"/>
                        <w:spacing w:before="0"/>
                        <w:jc w:val="right"/>
                        <w:textAlignment w:val="center"/>
                        <w:rPr>
                          <w:rFonts w:eastAsia="Times New Roman" w:cstheme="minorHAnsi"/>
                          <w:sz w:val="16"/>
                          <w:szCs w:val="18"/>
                        </w:rPr>
                      </w:pPr>
                      <w:r w:rsidRPr="00714A58">
                        <w:rPr>
                          <w:rFonts w:eastAsia="Times New Roman" w:cstheme="minorHAnsi"/>
                          <w:b/>
                          <w:bCs/>
                          <w:sz w:val="16"/>
                          <w:szCs w:val="18"/>
                        </w:rPr>
                        <w:t>FISA OPERATIONS</w:t>
                      </w:r>
                      <w:r w:rsidRPr="00714A58">
                        <w:rPr>
                          <w:rFonts w:eastAsia="Times New Roman" w:cstheme="minorHAnsi"/>
                          <w:sz w:val="16"/>
                          <w:szCs w:val="18"/>
                        </w:rPr>
                        <w:t xml:space="preserve"> nv/sa •  Atomiumsquare 1 PB 505 | 1, Square de l’Atomium BP 505 • 1020 Brussel | Bruxelles    </w:t>
                      </w:r>
                    </w:p>
                    <w:p w14:paraId="2306ED51" w14:textId="77777777" w:rsidR="00403BE4" w:rsidRPr="00714A58" w:rsidRDefault="00403BE4" w:rsidP="00CE05B6">
                      <w:pPr>
                        <w:autoSpaceDE w:val="0"/>
                        <w:autoSpaceDN w:val="0"/>
                        <w:adjustRightInd w:val="0"/>
                        <w:spacing w:before="0"/>
                        <w:jc w:val="right"/>
                        <w:textAlignment w:val="center"/>
                        <w:rPr>
                          <w:rFonts w:eastAsia="Times New Roman" w:cstheme="minorHAnsi"/>
                          <w:sz w:val="16"/>
                          <w:szCs w:val="18"/>
                        </w:rPr>
                      </w:pPr>
                      <w:r w:rsidRPr="00714A58">
                        <w:rPr>
                          <w:rFonts w:eastAsia="Times New Roman" w:cstheme="minorHAnsi"/>
                          <w:sz w:val="16"/>
                          <w:szCs w:val="18"/>
                        </w:rPr>
                        <w:t xml:space="preserve">T. : + 32 2 663 14 </w:t>
                      </w:r>
                      <w:r>
                        <w:rPr>
                          <w:rFonts w:eastAsia="Times New Roman" w:cstheme="minorHAnsi"/>
                          <w:sz w:val="16"/>
                          <w:szCs w:val="18"/>
                        </w:rPr>
                        <w:t>23</w:t>
                      </w:r>
                      <w:r w:rsidRPr="00714A58">
                        <w:rPr>
                          <w:rFonts w:eastAsia="Times New Roman" w:cstheme="minorHAnsi"/>
                          <w:sz w:val="16"/>
                          <w:szCs w:val="18"/>
                        </w:rPr>
                        <w:t xml:space="preserve">  •  F. : + 32 2 663 14 16  •  E. : </w:t>
                      </w:r>
                      <w:hyperlink r:id="rId6" w:history="1">
                        <w:r w:rsidRPr="00714A58">
                          <w:rPr>
                            <w:rStyle w:val="Hyperlink"/>
                            <w:rFonts w:eastAsia="Times New Roman" w:cstheme="minorHAnsi"/>
                            <w:color w:val="auto"/>
                            <w:sz w:val="16"/>
                            <w:szCs w:val="18"/>
                            <w:u w:val="none"/>
                          </w:rPr>
                          <w:t>salondesvacances@fisa.be</w:t>
                        </w:r>
                      </w:hyperlink>
                      <w:r w:rsidRPr="00714A58">
                        <w:rPr>
                          <w:rFonts w:eastAsia="Times New Roman" w:cstheme="minorHAnsi"/>
                          <w:sz w:val="16"/>
                          <w:szCs w:val="18"/>
                        </w:rPr>
                        <w:t xml:space="preserve"> – </w:t>
                      </w:r>
                      <w:hyperlink r:id="rId7" w:history="1">
                        <w:r w:rsidRPr="00714A58">
                          <w:rPr>
                            <w:rStyle w:val="Hyperlink"/>
                            <w:rFonts w:eastAsia="Times New Roman" w:cstheme="minorHAnsi"/>
                            <w:color w:val="auto"/>
                            <w:sz w:val="16"/>
                            <w:szCs w:val="18"/>
                            <w:u w:val="none"/>
                          </w:rPr>
                          <w:t>holidayfair@fisa.be</w:t>
                        </w:r>
                      </w:hyperlink>
                      <w:r w:rsidRPr="00714A58">
                        <w:rPr>
                          <w:rFonts w:eastAsia="Times New Roman" w:cstheme="minorHAnsi"/>
                          <w:sz w:val="16"/>
                          <w:szCs w:val="18"/>
                        </w:rPr>
                        <w:t xml:space="preserve"> – </w:t>
                      </w:r>
                      <w:hyperlink r:id="rId8" w:history="1">
                        <w:r w:rsidRPr="00714A58">
                          <w:rPr>
                            <w:rStyle w:val="Hyperlink"/>
                            <w:rFonts w:eastAsia="Times New Roman" w:cstheme="minorHAnsi"/>
                            <w:color w:val="auto"/>
                            <w:sz w:val="16"/>
                            <w:szCs w:val="18"/>
                            <w:u w:val="none"/>
                          </w:rPr>
                          <w:t>vakantiesalon@fisa.be</w:t>
                        </w:r>
                      </w:hyperlink>
                      <w:r w:rsidRPr="00714A58">
                        <w:rPr>
                          <w:rFonts w:eastAsia="Times New Roman" w:cstheme="minorHAnsi"/>
                          <w:sz w:val="16"/>
                          <w:szCs w:val="18"/>
                        </w:rPr>
                        <w:t xml:space="preserve">  </w:t>
                      </w:r>
                    </w:p>
                    <w:p w14:paraId="5BCB0EFF" w14:textId="0C996F30" w:rsidR="00403BE4" w:rsidRPr="00E73F95" w:rsidRDefault="001C5E56" w:rsidP="00CE05B6">
                      <w:pPr>
                        <w:autoSpaceDE w:val="0"/>
                        <w:autoSpaceDN w:val="0"/>
                        <w:adjustRightInd w:val="0"/>
                        <w:spacing w:before="0"/>
                        <w:jc w:val="right"/>
                        <w:textAlignment w:val="center"/>
                        <w:rPr>
                          <w:rFonts w:eastAsia="Times New Roman" w:cstheme="minorHAnsi"/>
                          <w:sz w:val="16"/>
                          <w:szCs w:val="18"/>
                          <w:lang w:val="en-US"/>
                        </w:rPr>
                      </w:pPr>
                      <w:r w:rsidRPr="001C5E56">
                        <w:rPr>
                          <w:rFonts w:eastAsia="Times New Roman" w:cstheme="minorHAnsi"/>
                          <w:sz w:val="16"/>
                          <w:szCs w:val="18"/>
                          <w:lang w:val="en-US"/>
                        </w:rPr>
                        <w:t>www.salondesvacances.e</w:t>
                      </w:r>
                      <w:r>
                        <w:rPr>
                          <w:rFonts w:eastAsia="Times New Roman" w:cstheme="minorHAnsi"/>
                          <w:sz w:val="16"/>
                          <w:szCs w:val="18"/>
                          <w:lang w:val="en-US"/>
                        </w:rPr>
                        <w:t>u</w:t>
                      </w:r>
                      <w:r w:rsidR="00403BE4" w:rsidRPr="00E73F95">
                        <w:rPr>
                          <w:rFonts w:eastAsia="Times New Roman" w:cstheme="minorHAnsi"/>
                          <w:sz w:val="16"/>
                          <w:szCs w:val="18"/>
                          <w:lang w:val="en-US"/>
                        </w:rPr>
                        <w:t xml:space="preserve"> – </w:t>
                      </w:r>
                      <w:r w:rsidRPr="001C5E56">
                        <w:rPr>
                          <w:rFonts w:eastAsia="Times New Roman" w:cstheme="minorHAnsi"/>
                          <w:sz w:val="16"/>
                          <w:szCs w:val="18"/>
                          <w:lang w:val="en-US"/>
                        </w:rPr>
                        <w:t>www.holidayfair.e</w:t>
                      </w:r>
                      <w:r>
                        <w:rPr>
                          <w:rFonts w:eastAsia="Times New Roman" w:cstheme="minorHAnsi"/>
                          <w:sz w:val="16"/>
                          <w:szCs w:val="18"/>
                          <w:lang w:val="en-US"/>
                        </w:rPr>
                        <w:t>u</w:t>
                      </w:r>
                      <w:r w:rsidR="00403BE4" w:rsidRPr="00E73F95">
                        <w:rPr>
                          <w:rFonts w:eastAsia="Times New Roman" w:cstheme="minorHAnsi"/>
                          <w:sz w:val="16"/>
                          <w:szCs w:val="18"/>
                          <w:lang w:val="en-US"/>
                        </w:rPr>
                        <w:t xml:space="preserve"> – www.vakantiesalon.e</w:t>
                      </w:r>
                      <w:r>
                        <w:rPr>
                          <w:rFonts w:eastAsia="Times New Roman" w:cstheme="minorHAnsi"/>
                          <w:sz w:val="16"/>
                          <w:szCs w:val="18"/>
                          <w:lang w:val="en-US"/>
                        </w:rPr>
                        <w:t>u</w:t>
                      </w:r>
                      <w:r w:rsidR="00403BE4" w:rsidRPr="00E73F95">
                        <w:rPr>
                          <w:rFonts w:eastAsia="Times New Roman" w:cstheme="minorHAnsi"/>
                          <w:sz w:val="16"/>
                          <w:szCs w:val="18"/>
                          <w:lang w:val="en-US"/>
                        </w:rPr>
                        <w:t xml:space="preserve">  • BTW/TVA : BE0545.799.697</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4610" w14:textId="77777777" w:rsidR="00403BE4" w:rsidRDefault="00403BE4" w:rsidP="00481CCE">
      <w:r>
        <w:separator/>
      </w:r>
    </w:p>
  </w:footnote>
  <w:footnote w:type="continuationSeparator" w:id="0">
    <w:p w14:paraId="386C0B85" w14:textId="77777777" w:rsidR="00403BE4" w:rsidRDefault="00403BE4" w:rsidP="00481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926F" w14:textId="574767A5" w:rsidR="00403BE4" w:rsidRDefault="00403BE4" w:rsidP="00A35D05">
    <w:pPr>
      <w:pStyle w:val="Titre1"/>
      <w:tabs>
        <w:tab w:val="left" w:pos="5490"/>
      </w:tabs>
      <w:ind w:left="4147"/>
      <w:jc w:val="center"/>
      <w:rPr>
        <w:b/>
        <w:color w:val="auto"/>
        <w:sz w:val="30"/>
        <w:szCs w:val="30"/>
        <w:u w:val="single"/>
      </w:rPr>
    </w:pPr>
    <w:r>
      <w:rPr>
        <w:noProof/>
      </w:rPr>
      <w:drawing>
        <wp:anchor distT="0" distB="0" distL="114300" distR="114300" simplePos="0" relativeHeight="251664384" behindDoc="0" locked="0" layoutInCell="1" allowOverlap="1" wp14:anchorId="7C875F2A" wp14:editId="6A8320AA">
          <wp:simplePos x="0" y="0"/>
          <wp:positionH relativeFrom="column">
            <wp:posOffset>-4445</wp:posOffset>
          </wp:positionH>
          <wp:positionV relativeFrom="paragraph">
            <wp:posOffset>-106680</wp:posOffset>
          </wp:positionV>
          <wp:extent cx="2129844" cy="1000125"/>
          <wp:effectExtent l="0" t="0" r="3810" b="0"/>
          <wp:wrapThrough wrapText="bothSides">
            <wp:wrapPolygon edited="0">
              <wp:start x="0" y="0"/>
              <wp:lineTo x="0" y="20983"/>
              <wp:lineTo x="21445" y="20983"/>
              <wp:lineTo x="21445"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K19_Logo_EN_bloc.jpg"/>
                  <pic:cNvPicPr/>
                </pic:nvPicPr>
                <pic:blipFill>
                  <a:blip r:embed="rId1">
                    <a:extLst>
                      <a:ext uri="{28A0092B-C50C-407E-A947-70E740481C1C}">
                        <a14:useLocalDpi xmlns:a14="http://schemas.microsoft.com/office/drawing/2010/main" val="0"/>
                      </a:ext>
                    </a:extLst>
                  </a:blip>
                  <a:stretch>
                    <a:fillRect/>
                  </a:stretch>
                </pic:blipFill>
                <pic:spPr>
                  <a:xfrm>
                    <a:off x="0" y="0"/>
                    <a:ext cx="2129844" cy="1000125"/>
                  </a:xfrm>
                  <a:prstGeom prst="rect">
                    <a:avLst/>
                  </a:prstGeom>
                </pic:spPr>
              </pic:pic>
            </a:graphicData>
          </a:graphic>
        </wp:anchor>
      </w:drawing>
    </w:r>
    <w:r>
      <w:rPr>
        <w:b/>
        <w:color w:val="auto"/>
        <w:sz w:val="30"/>
        <w:szCs w:val="30"/>
        <w:u w:val="single"/>
      </w:rPr>
      <w:t>EXCEPTIONAL REGULATIONS</w:t>
    </w:r>
  </w:p>
  <w:p w14:paraId="034390A8" w14:textId="043513D0" w:rsidR="00403BE4" w:rsidRPr="0048592B" w:rsidRDefault="00403BE4" w:rsidP="00A35D05">
    <w:pPr>
      <w:pStyle w:val="Titre1"/>
      <w:ind w:left="4147"/>
      <w:jc w:val="center"/>
      <w:rPr>
        <w:b/>
        <w:color w:val="auto"/>
        <w:u w:val="single"/>
        <w:lang w:val="fr-FR"/>
      </w:rPr>
    </w:pPr>
    <w:r>
      <w:rPr>
        <w:b/>
        <w:color w:val="auto"/>
        <w:sz w:val="30"/>
        <w:szCs w:val="30"/>
        <w:u w:val="single"/>
      </w:rPr>
      <w:t>STAND CONSTRUCTION</w:t>
    </w:r>
  </w:p>
  <w:p w14:paraId="1AEE5AA6" w14:textId="7FF88807" w:rsidR="00403BE4" w:rsidRDefault="00403BE4" w:rsidP="00F61C62">
    <w:pPr>
      <w:pStyle w:val="En-tte"/>
      <w:tabs>
        <w:tab w:val="clear" w:pos="9072"/>
      </w:tabs>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F24"/>
    <w:multiLevelType w:val="hybridMultilevel"/>
    <w:tmpl w:val="B3C06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FA31FC"/>
    <w:multiLevelType w:val="hybridMultilevel"/>
    <w:tmpl w:val="1842E3C0"/>
    <w:lvl w:ilvl="0" w:tplc="9168C598">
      <w:numFmt w:val="bullet"/>
      <w:lvlText w:val="•"/>
      <w:lvlJc w:val="left"/>
      <w:pPr>
        <w:ind w:left="1410" w:hanging="105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7D449D"/>
    <w:multiLevelType w:val="hybridMultilevel"/>
    <w:tmpl w:val="E9CCCDA2"/>
    <w:lvl w:ilvl="0" w:tplc="9168C598">
      <w:numFmt w:val="bullet"/>
      <w:lvlText w:val="•"/>
      <w:lvlJc w:val="left"/>
      <w:pPr>
        <w:ind w:left="1410" w:hanging="105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14912D7"/>
    <w:multiLevelType w:val="hybridMultilevel"/>
    <w:tmpl w:val="D7E888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9E92155"/>
    <w:multiLevelType w:val="hybridMultilevel"/>
    <w:tmpl w:val="2ECE03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EBE05D0"/>
    <w:multiLevelType w:val="hybridMultilevel"/>
    <w:tmpl w:val="6D3069F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98390317">
    <w:abstractNumId w:val="3"/>
  </w:num>
  <w:num w:numId="2" w16cid:durableId="66803336">
    <w:abstractNumId w:val="2"/>
  </w:num>
  <w:num w:numId="3" w16cid:durableId="1979144552">
    <w:abstractNumId w:val="0"/>
  </w:num>
  <w:num w:numId="4" w16cid:durableId="2128966428">
    <w:abstractNumId w:val="1"/>
  </w:num>
  <w:num w:numId="5" w16cid:durableId="632172194">
    <w:abstractNumId w:val="5"/>
  </w:num>
  <w:num w:numId="6" w16cid:durableId="1840388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4A"/>
    <w:rsid w:val="000766B5"/>
    <w:rsid w:val="00083F75"/>
    <w:rsid w:val="000A335A"/>
    <w:rsid w:val="000D5584"/>
    <w:rsid w:val="00155147"/>
    <w:rsid w:val="001A3DBD"/>
    <w:rsid w:val="001C525F"/>
    <w:rsid w:val="001C5E56"/>
    <w:rsid w:val="001C7371"/>
    <w:rsid w:val="00201F86"/>
    <w:rsid w:val="0023054E"/>
    <w:rsid w:val="00256657"/>
    <w:rsid w:val="00297729"/>
    <w:rsid w:val="002B2F67"/>
    <w:rsid w:val="002F691E"/>
    <w:rsid w:val="00403BE4"/>
    <w:rsid w:val="004360CD"/>
    <w:rsid w:val="004540FD"/>
    <w:rsid w:val="00481CCE"/>
    <w:rsid w:val="004B6877"/>
    <w:rsid w:val="004C32E3"/>
    <w:rsid w:val="004E579C"/>
    <w:rsid w:val="00523A21"/>
    <w:rsid w:val="0060448C"/>
    <w:rsid w:val="00654C66"/>
    <w:rsid w:val="006878F2"/>
    <w:rsid w:val="006D459F"/>
    <w:rsid w:val="007018BB"/>
    <w:rsid w:val="00714A58"/>
    <w:rsid w:val="007304B1"/>
    <w:rsid w:val="0073214C"/>
    <w:rsid w:val="00763A1C"/>
    <w:rsid w:val="007E034F"/>
    <w:rsid w:val="008A2FAA"/>
    <w:rsid w:val="008D3182"/>
    <w:rsid w:val="00982315"/>
    <w:rsid w:val="009B63CA"/>
    <w:rsid w:val="00A1010F"/>
    <w:rsid w:val="00A35D05"/>
    <w:rsid w:val="00A57D4D"/>
    <w:rsid w:val="00A77868"/>
    <w:rsid w:val="00AA34C6"/>
    <w:rsid w:val="00B335C7"/>
    <w:rsid w:val="00B75076"/>
    <w:rsid w:val="00C07BC1"/>
    <w:rsid w:val="00C565A2"/>
    <w:rsid w:val="00CA522D"/>
    <w:rsid w:val="00CC1577"/>
    <w:rsid w:val="00CE05B6"/>
    <w:rsid w:val="00D17B8A"/>
    <w:rsid w:val="00D24F38"/>
    <w:rsid w:val="00D91A86"/>
    <w:rsid w:val="00DE30C5"/>
    <w:rsid w:val="00E06B4A"/>
    <w:rsid w:val="00E404BC"/>
    <w:rsid w:val="00E73F95"/>
    <w:rsid w:val="00ED302D"/>
    <w:rsid w:val="00F26D54"/>
    <w:rsid w:val="00F61C62"/>
    <w:rsid w:val="00F710C2"/>
    <w:rsid w:val="00F968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A53D80"/>
  <w15:docId w15:val="{428A0372-4D12-4F6B-840D-78501BE6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D05"/>
    <w:pPr>
      <w:spacing w:before="120" w:after="0" w:line="240" w:lineRule="auto"/>
    </w:pPr>
  </w:style>
  <w:style w:type="paragraph" w:styleId="Titre1">
    <w:name w:val="heading 1"/>
    <w:basedOn w:val="Normal"/>
    <w:next w:val="Normal"/>
    <w:link w:val="Titre1Car"/>
    <w:uiPriority w:val="9"/>
    <w:qFormat/>
    <w:rsid w:val="00ED302D"/>
    <w:pPr>
      <w:keepNext/>
      <w:keepLines/>
      <w:spacing w:before="240"/>
      <w:outlineLvl w:val="0"/>
    </w:pPr>
    <w:rPr>
      <w:rFonts w:eastAsiaTheme="majorEastAsia" w:cstheme="majorBidi"/>
      <w:color w:val="EE353C"/>
      <w:sz w:val="32"/>
      <w:szCs w:val="32"/>
    </w:rPr>
  </w:style>
  <w:style w:type="paragraph" w:styleId="Titre2">
    <w:name w:val="heading 2"/>
    <w:basedOn w:val="Titre1"/>
    <w:next w:val="Normal"/>
    <w:link w:val="Titre2Car"/>
    <w:uiPriority w:val="9"/>
    <w:unhideWhenUsed/>
    <w:qFormat/>
    <w:rsid w:val="00C07BC1"/>
    <w:pPr>
      <w:spacing w:before="120" w:after="120"/>
      <w:outlineLvl w:val="1"/>
    </w:pPr>
    <w:rPr>
      <w:bCs/>
      <w:sz w:val="28"/>
      <w:szCs w:val="26"/>
    </w:rPr>
  </w:style>
  <w:style w:type="paragraph" w:styleId="Titre3">
    <w:name w:val="heading 3"/>
    <w:basedOn w:val="Titre2"/>
    <w:next w:val="Normal"/>
    <w:link w:val="Titre3Car"/>
    <w:uiPriority w:val="9"/>
    <w:semiHidden/>
    <w:unhideWhenUsed/>
    <w:qFormat/>
    <w:rsid w:val="00C07BC1"/>
    <w:pPr>
      <w:spacing w:before="40"/>
      <w:outlineLvl w:val="2"/>
    </w:pPr>
    <w:rPr>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1CCE"/>
    <w:pPr>
      <w:tabs>
        <w:tab w:val="center" w:pos="4536"/>
        <w:tab w:val="right" w:pos="9072"/>
      </w:tabs>
    </w:pPr>
  </w:style>
  <w:style w:type="character" w:customStyle="1" w:styleId="En-tteCar">
    <w:name w:val="En-tête Car"/>
    <w:basedOn w:val="Policepardfaut"/>
    <w:link w:val="En-tte"/>
    <w:uiPriority w:val="99"/>
    <w:rsid w:val="00481CCE"/>
  </w:style>
  <w:style w:type="paragraph" w:styleId="Pieddepage">
    <w:name w:val="footer"/>
    <w:basedOn w:val="Normal"/>
    <w:link w:val="PieddepageCar"/>
    <w:uiPriority w:val="99"/>
    <w:unhideWhenUsed/>
    <w:rsid w:val="00481CCE"/>
    <w:pPr>
      <w:tabs>
        <w:tab w:val="center" w:pos="4536"/>
        <w:tab w:val="right" w:pos="9072"/>
      </w:tabs>
    </w:pPr>
  </w:style>
  <w:style w:type="character" w:customStyle="1" w:styleId="PieddepageCar">
    <w:name w:val="Pied de page Car"/>
    <w:basedOn w:val="Policepardfaut"/>
    <w:link w:val="Pieddepage"/>
    <w:uiPriority w:val="99"/>
    <w:rsid w:val="00481CCE"/>
  </w:style>
  <w:style w:type="paragraph" w:styleId="Textedebulles">
    <w:name w:val="Balloon Text"/>
    <w:basedOn w:val="Normal"/>
    <w:link w:val="TextedebullesCar"/>
    <w:uiPriority w:val="99"/>
    <w:semiHidden/>
    <w:unhideWhenUsed/>
    <w:rsid w:val="00481CCE"/>
    <w:rPr>
      <w:rFonts w:ascii="Tahoma" w:hAnsi="Tahoma" w:cs="Tahoma"/>
      <w:sz w:val="16"/>
      <w:szCs w:val="16"/>
    </w:rPr>
  </w:style>
  <w:style w:type="character" w:customStyle="1" w:styleId="TextedebullesCar">
    <w:name w:val="Texte de bulles Car"/>
    <w:basedOn w:val="Policepardfaut"/>
    <w:link w:val="Textedebulles"/>
    <w:uiPriority w:val="99"/>
    <w:semiHidden/>
    <w:rsid w:val="00481CCE"/>
    <w:rPr>
      <w:rFonts w:ascii="Tahoma" w:hAnsi="Tahoma" w:cs="Tahoma"/>
      <w:sz w:val="16"/>
      <w:szCs w:val="16"/>
    </w:rPr>
  </w:style>
  <w:style w:type="paragraph" w:customStyle="1" w:styleId="BasicParagraph">
    <w:name w:val="[Basic Paragraph]"/>
    <w:basedOn w:val="Normal"/>
    <w:uiPriority w:val="99"/>
    <w:rsid w:val="00F968C8"/>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styleId="Lienhypertexte">
    <w:name w:val="Hyperlink"/>
    <w:basedOn w:val="Policepardfaut"/>
    <w:uiPriority w:val="99"/>
    <w:unhideWhenUsed/>
    <w:rsid w:val="00F968C8"/>
    <w:rPr>
      <w:color w:val="0000FF" w:themeColor="hyperlink"/>
      <w:u w:val="single"/>
    </w:rPr>
  </w:style>
  <w:style w:type="paragraph" w:styleId="Paragraphedeliste">
    <w:name w:val="List Paragraph"/>
    <w:basedOn w:val="Normal"/>
    <w:uiPriority w:val="34"/>
    <w:qFormat/>
    <w:rsid w:val="001C7371"/>
    <w:pPr>
      <w:ind w:left="720"/>
      <w:contextualSpacing/>
    </w:pPr>
  </w:style>
  <w:style w:type="character" w:customStyle="1" w:styleId="Titre2Car">
    <w:name w:val="Titre 2 Car"/>
    <w:basedOn w:val="Policepardfaut"/>
    <w:link w:val="Titre2"/>
    <w:uiPriority w:val="9"/>
    <w:rsid w:val="00C07BC1"/>
    <w:rPr>
      <w:rFonts w:eastAsiaTheme="majorEastAsia" w:cstheme="majorBidi"/>
      <w:bCs/>
      <w:color w:val="374E87"/>
      <w:sz w:val="28"/>
      <w:szCs w:val="26"/>
    </w:rPr>
  </w:style>
  <w:style w:type="character" w:customStyle="1" w:styleId="Titre1Car">
    <w:name w:val="Titre 1 Car"/>
    <w:basedOn w:val="Policepardfaut"/>
    <w:link w:val="Titre1"/>
    <w:uiPriority w:val="9"/>
    <w:rsid w:val="00ED302D"/>
    <w:rPr>
      <w:rFonts w:ascii="Century Gothic" w:eastAsiaTheme="majorEastAsia" w:hAnsi="Century Gothic" w:cstheme="majorBidi"/>
      <w:color w:val="EE353C"/>
      <w:sz w:val="32"/>
      <w:szCs w:val="32"/>
    </w:rPr>
  </w:style>
  <w:style w:type="character" w:customStyle="1" w:styleId="Titre3Car">
    <w:name w:val="Titre 3 Car"/>
    <w:basedOn w:val="Policepardfaut"/>
    <w:link w:val="Titre3"/>
    <w:uiPriority w:val="9"/>
    <w:semiHidden/>
    <w:rsid w:val="00C07BC1"/>
    <w:rPr>
      <w:rFonts w:eastAsiaTheme="majorEastAsia" w:cstheme="majorBidi"/>
      <w:bCs/>
      <w:color w:val="374E87"/>
      <w:sz w:val="26"/>
      <w:szCs w:val="24"/>
    </w:rPr>
  </w:style>
  <w:style w:type="character" w:styleId="Mentionnonrsolue">
    <w:name w:val="Unresolved Mention"/>
    <w:basedOn w:val="Policepardfaut"/>
    <w:uiPriority w:val="99"/>
    <w:semiHidden/>
    <w:unhideWhenUsed/>
    <w:rsid w:val="00CC1577"/>
    <w:rPr>
      <w:color w:val="605E5C"/>
      <w:shd w:val="clear" w:color="auto" w:fill="E1DFDD"/>
    </w:rPr>
  </w:style>
  <w:style w:type="character" w:styleId="Lienhypertextesuivivisit">
    <w:name w:val="FollowedHyperlink"/>
    <w:basedOn w:val="Policepardfaut"/>
    <w:uiPriority w:val="99"/>
    <w:semiHidden/>
    <w:unhideWhenUsed/>
    <w:rsid w:val="001C5E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sselsholidayfai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mailto:vakantiesalon@fisa.be" TargetMode="External"/><Relationship Id="rId3" Type="http://schemas.openxmlformats.org/officeDocument/2006/relationships/hyperlink" Target="mailto:holidayfair@fisa.be" TargetMode="External"/><Relationship Id="rId7" Type="http://schemas.openxmlformats.org/officeDocument/2006/relationships/hyperlink" Target="mailto:holidayfair@fisa.be" TargetMode="External"/><Relationship Id="rId2" Type="http://schemas.openxmlformats.org/officeDocument/2006/relationships/hyperlink" Target="mailto:salondesvacances@fisa.be" TargetMode="External"/><Relationship Id="rId1" Type="http://schemas.openxmlformats.org/officeDocument/2006/relationships/image" Target="media/image2.png"/><Relationship Id="rId6" Type="http://schemas.openxmlformats.org/officeDocument/2006/relationships/hyperlink" Target="mailto:salondesvacances@fisa.be" TargetMode="External"/><Relationship Id="rId5" Type="http://schemas.openxmlformats.org/officeDocument/2006/relationships/image" Target="media/image3.png"/><Relationship Id="rId4" Type="http://schemas.openxmlformats.org/officeDocument/2006/relationships/hyperlink" Target="mailto:vakantiesalon@fis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F101-0DEA-4FDD-83A8-52688E38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357</Words>
  <Characters>1967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Fisa</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Amilie Van Acker</dc:creator>
  <cp:lastModifiedBy>Rebecca Mouaya</cp:lastModifiedBy>
  <cp:revision>9</cp:revision>
  <cp:lastPrinted>2014-06-11T07:46:00Z</cp:lastPrinted>
  <dcterms:created xsi:type="dcterms:W3CDTF">2018-09-05T11:28:00Z</dcterms:created>
  <dcterms:modified xsi:type="dcterms:W3CDTF">2022-11-09T16:48:00Z</dcterms:modified>
</cp:coreProperties>
</file>